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r>
        <w:rPr>
          <w:rFonts w:hint="eastAsia"/>
          <w:b/>
          <w:bCs/>
          <w:sz w:val="52"/>
          <w:szCs w:val="52"/>
          <w:lang w:val="en-US" w:eastAsia="zh-CN"/>
        </w:rPr>
        <w:t>晋城市中介超市系统</w:t>
      </w:r>
    </w:p>
    <w:p>
      <w:pPr>
        <w:bidi w:val="0"/>
        <w:jc w:val="center"/>
        <w:rPr>
          <w:rFonts w:hint="eastAsia"/>
          <w:b/>
          <w:bCs/>
          <w:sz w:val="52"/>
          <w:szCs w:val="52"/>
          <w:lang w:val="en-US" w:eastAsia="zh-CN"/>
        </w:rPr>
      </w:pPr>
      <w:r>
        <w:rPr>
          <w:rFonts w:hint="eastAsia"/>
          <w:b/>
          <w:bCs/>
          <w:sz w:val="52"/>
          <w:szCs w:val="52"/>
          <w:lang w:val="en-US" w:eastAsia="zh-CN"/>
        </w:rPr>
        <w:t>业主操作手册</w:t>
      </w:r>
    </w:p>
    <w:p>
      <w:pPr>
        <w:bidi w:val="0"/>
        <w:jc w:val="center"/>
        <w:rPr>
          <w:rFonts w:hint="default"/>
          <w:b w:val="0"/>
          <w:bCs w:val="0"/>
          <w:sz w:val="28"/>
          <w:szCs w:val="28"/>
          <w:lang w:val="en-US" w:eastAsia="zh-CN"/>
        </w:rPr>
      </w:pPr>
      <w:r>
        <w:rPr>
          <w:rFonts w:hint="eastAsia"/>
          <w:b w:val="0"/>
          <w:bCs w:val="0"/>
          <w:sz w:val="28"/>
          <w:szCs w:val="28"/>
          <w:lang w:val="en-US" w:eastAsia="zh-CN"/>
        </w:rPr>
        <w:t>V1.0</w:t>
      </w: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center"/>
        <w:rPr>
          <w:rFonts w:hint="eastAsia"/>
          <w:b/>
          <w:bCs/>
          <w:sz w:val="52"/>
          <w:szCs w:val="52"/>
          <w:lang w:val="en-US" w:eastAsia="zh-CN"/>
        </w:rPr>
      </w:pPr>
    </w:p>
    <w:p>
      <w:pPr>
        <w:bidi w:val="0"/>
        <w:jc w:val="both"/>
        <w:rPr>
          <w:rFonts w:hint="eastAsia"/>
          <w:b/>
          <w:bCs/>
          <w:sz w:val="52"/>
          <w:szCs w:val="52"/>
          <w:lang w:val="en-US" w:eastAsia="zh-CN"/>
        </w:rPr>
      </w:pPr>
    </w:p>
    <w:p>
      <w:pPr>
        <w:bidi w:val="0"/>
        <w:jc w:val="center"/>
        <w:rPr>
          <w:rFonts w:hint="eastAsia"/>
          <w:b/>
          <w:bCs/>
          <w:sz w:val="52"/>
          <w:szCs w:val="52"/>
          <w:lang w:val="en-US" w:eastAsia="zh-CN"/>
        </w:rPr>
      </w:pPr>
      <w:r>
        <w:rPr>
          <w:rFonts w:hint="eastAsia"/>
          <w:b w:val="0"/>
          <w:bCs w:val="0"/>
          <w:sz w:val="28"/>
          <w:szCs w:val="28"/>
          <w:lang w:val="en-US" w:eastAsia="zh-CN"/>
        </w:rPr>
        <w:t>2021-07-29</w:t>
      </w:r>
    </w:p>
    <w:p>
      <w:pPr>
        <w:rPr>
          <w:rFonts w:hint="eastAsia"/>
          <w:b/>
          <w:bCs/>
          <w:sz w:val="52"/>
          <w:szCs w:val="52"/>
          <w:lang w:val="en-US" w:eastAsia="zh-CN"/>
        </w:rPr>
      </w:pPr>
      <w:r>
        <w:rPr>
          <w:rFonts w:hint="eastAsia"/>
          <w:b/>
          <w:bCs/>
          <w:sz w:val="52"/>
          <w:szCs w:val="52"/>
          <w:lang w:val="en-US" w:eastAsia="zh-CN"/>
        </w:rPr>
        <w:br w:type="page"/>
      </w:r>
    </w:p>
    <w:p>
      <w:pPr>
        <w:ind w:firstLine="420" w:firstLineChars="0"/>
        <w:rPr>
          <w:rFonts w:hint="eastAsia"/>
          <w:lang w:val="en-US" w:eastAsia="zh-CN"/>
        </w:rPr>
      </w:pPr>
      <w:r>
        <w:rPr>
          <w:rFonts w:hint="eastAsia" w:asciiTheme="minorEastAsia" w:hAnsiTheme="minorEastAsia" w:eastAsiaTheme="minorEastAsia" w:cstheme="minorEastAsia"/>
          <w:sz w:val="28"/>
          <w:szCs w:val="36"/>
          <w:lang w:val="en-US" w:eastAsia="zh-CN"/>
        </w:rPr>
        <w:t>中介超市前台地址</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eastAsiaTheme="minorEastAsia" w:cstheme="minorEastAsia"/>
          <w:color w:val="auto"/>
          <w:sz w:val="24"/>
          <w:szCs w:val="32"/>
          <w:u w:val="none"/>
          <w:lang w:val="en-US" w:eastAsia="zh-CN"/>
        </w:rPr>
        <w:t>http://zwfw.jcgov.gov.cn/Portal/</w:t>
      </w:r>
    </w:p>
    <w:p>
      <w:pPr>
        <w:rPr>
          <w:rFonts w:hint="eastAsia" w:asciiTheme="minorEastAsia" w:hAnsiTheme="minorEastAsia" w:eastAsiaTheme="minorEastAsia" w:cstheme="minorEastAsia"/>
          <w:sz w:val="28"/>
          <w:szCs w:val="36"/>
          <w:lang w:val="en-US" w:eastAsia="zh-CN"/>
        </w:rPr>
      </w:pPr>
      <w:r>
        <w:rPr>
          <w:rFonts w:hint="eastAsia" w:asciiTheme="minorEastAsia" w:hAnsiTheme="minorEastAsia" w:eastAsiaTheme="minorEastAsia" w:cstheme="minorEastAsia"/>
          <w:sz w:val="28"/>
          <w:szCs w:val="36"/>
          <w:lang w:val="en-US" w:eastAsia="zh-CN"/>
        </w:rPr>
        <w:t>由于现在的中介系统版本，切换为新的中介系统。登陆新的中介系统时，账号为原系统账号，默认密码为</w:t>
      </w:r>
      <w:r>
        <w:rPr>
          <w:rFonts w:hint="eastAsia" w:asciiTheme="minorEastAsia" w:hAnsiTheme="minorEastAsia" w:cstheme="minorEastAsia"/>
          <w:sz w:val="28"/>
          <w:szCs w:val="36"/>
          <w:lang w:val="en-US" w:eastAsia="zh-CN"/>
        </w:rPr>
        <w:t xml:space="preserve">Zjcs_123!@# </w:t>
      </w:r>
      <w:r>
        <w:rPr>
          <w:rFonts w:hint="eastAsia" w:asciiTheme="minorEastAsia" w:hAnsiTheme="minorEastAsia" w:eastAsiaTheme="minorEastAsia" w:cstheme="minorEastAsia"/>
          <w:sz w:val="28"/>
          <w:szCs w:val="36"/>
          <w:lang w:val="en-US" w:eastAsia="zh-CN"/>
        </w:rPr>
        <w:t>大家登陆新中介系统时请及时更换密码并查看个人基本信息，如有不一致的地方请及时修改。</w:t>
      </w:r>
    </w:p>
    <w:p>
      <w:pPr>
        <w:pStyle w:val="2"/>
        <w:numPr>
          <w:ilvl w:val="0"/>
          <w:numId w:val="1"/>
        </w:numPr>
        <w:bidi w:val="0"/>
        <w:rPr>
          <w:rFonts w:hint="eastAsia"/>
          <w:lang w:val="en-US" w:eastAsia="zh-CN"/>
        </w:rPr>
      </w:pPr>
      <w:r>
        <w:rPr>
          <w:rFonts w:hint="eastAsia"/>
          <w:lang w:val="en-US" w:eastAsia="zh-CN"/>
        </w:rPr>
        <w:t>账号注册</w:t>
      </w:r>
      <w:bookmarkStart w:id="0" w:name="_GoBack"/>
      <w:bookmarkEnd w:id="0"/>
    </w:p>
    <w:p>
      <w:pPr>
        <w:widowControl w:val="0"/>
        <w:numPr>
          <w:ilvl w:val="0"/>
          <w:numId w:val="0"/>
        </w:numPr>
        <w:ind w:firstLine="420" w:firstLineChars="0"/>
        <w:jc w:val="both"/>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业主注册账号需要访问中介超市系统，在系统首页点击【项目委托】，在打开页面根据流程填写相关信息完成注册</w:t>
      </w:r>
    </w:p>
    <w:p>
      <w:pPr>
        <w:widowControl w:val="0"/>
        <w:numPr>
          <w:ilvl w:val="0"/>
          <w:numId w:val="0"/>
        </w:numPr>
        <w:jc w:val="both"/>
      </w:pPr>
      <w:r>
        <w:drawing>
          <wp:inline distT="0" distB="0" distL="114300" distR="114300">
            <wp:extent cx="5266690" cy="2474595"/>
            <wp:effectExtent l="0" t="0" r="6350" b="952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6"/>
                    <a:stretch>
                      <a:fillRect/>
                    </a:stretch>
                  </pic:blipFill>
                  <pic:spPr>
                    <a:xfrm>
                      <a:off x="0" y="0"/>
                      <a:ext cx="5266690" cy="2474595"/>
                    </a:xfrm>
                    <a:prstGeom prst="rect">
                      <a:avLst/>
                    </a:prstGeom>
                    <a:noFill/>
                    <a:ln>
                      <a:noFill/>
                    </a:ln>
                  </pic:spPr>
                </pic:pic>
              </a:graphicData>
            </a:graphic>
          </wp:inline>
        </w:drawing>
      </w:r>
    </w:p>
    <w:p>
      <w:pPr>
        <w:widowControl w:val="0"/>
        <w:numPr>
          <w:ilvl w:val="0"/>
          <w:numId w:val="0"/>
        </w:numPr>
        <w:jc w:val="both"/>
      </w:pPr>
      <w:r>
        <w:drawing>
          <wp:inline distT="0" distB="0" distL="114300" distR="114300">
            <wp:extent cx="5266690" cy="2474595"/>
            <wp:effectExtent l="0" t="0" r="6350" b="952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7"/>
                    <a:stretch>
                      <a:fillRect/>
                    </a:stretch>
                  </pic:blipFill>
                  <pic:spPr>
                    <a:xfrm>
                      <a:off x="0" y="0"/>
                      <a:ext cx="5266690" cy="2474595"/>
                    </a:xfrm>
                    <a:prstGeom prst="rect">
                      <a:avLst/>
                    </a:prstGeom>
                    <a:noFill/>
                    <a:ln>
                      <a:noFill/>
                    </a:ln>
                  </pic:spPr>
                </pic:pic>
              </a:graphicData>
            </a:graphic>
          </wp:inline>
        </w:drawing>
      </w:r>
    </w:p>
    <w:p>
      <w:pPr>
        <w:widowControl w:val="0"/>
        <w:numPr>
          <w:ilvl w:val="0"/>
          <w:numId w:val="0"/>
        </w:numPr>
        <w:ind w:firstLine="420" w:firstLineChars="0"/>
        <w:jc w:val="both"/>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在【注册并登录】模块点击【注册】，填写基础信息完成注册</w:t>
      </w:r>
    </w:p>
    <w:p>
      <w:r>
        <w:drawing>
          <wp:inline distT="0" distB="0" distL="114300" distR="114300">
            <wp:extent cx="5266690" cy="2474595"/>
            <wp:effectExtent l="0" t="0" r="6350" b="9525"/>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8"/>
                    <a:stretch>
                      <a:fillRect/>
                    </a:stretch>
                  </pic:blipFill>
                  <pic:spPr>
                    <a:xfrm>
                      <a:off x="0" y="0"/>
                      <a:ext cx="5266690" cy="2474595"/>
                    </a:xfrm>
                    <a:prstGeom prst="rect">
                      <a:avLst/>
                    </a:prstGeom>
                    <a:noFill/>
                    <a:ln>
                      <a:noFill/>
                    </a:ln>
                  </pic:spPr>
                </pic:pic>
              </a:graphicData>
            </a:graphic>
          </wp:inline>
        </w:drawing>
      </w:r>
    </w:p>
    <w:p>
      <w:pPr>
        <w:rPr>
          <w:rFonts w:hint="eastAsia"/>
          <w:lang w:val="en-US" w:eastAsia="zh-CN"/>
        </w:rPr>
      </w:pPr>
      <w:r>
        <w:drawing>
          <wp:inline distT="0" distB="0" distL="114300" distR="114300">
            <wp:extent cx="5266690" cy="2474595"/>
            <wp:effectExtent l="0" t="0" r="63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690" cy="2474595"/>
                    </a:xfrm>
                    <a:prstGeom prst="rect">
                      <a:avLst/>
                    </a:prstGeom>
                    <a:noFill/>
                    <a:ln>
                      <a:noFill/>
                    </a:ln>
                  </pic:spPr>
                </pic:pic>
              </a:graphicData>
            </a:graphic>
          </wp:inline>
        </w:drawing>
      </w:r>
    </w:p>
    <w:p>
      <w:pPr>
        <w:pStyle w:val="2"/>
        <w:numPr>
          <w:ilvl w:val="0"/>
          <w:numId w:val="1"/>
        </w:numPr>
        <w:bidi w:val="0"/>
        <w:rPr>
          <w:rFonts w:hint="default"/>
          <w:lang w:val="en-US" w:eastAsia="zh-CN"/>
        </w:rPr>
      </w:pPr>
      <w:r>
        <w:rPr>
          <w:rFonts w:hint="eastAsia"/>
          <w:lang w:val="en-US" w:eastAsia="zh-CN"/>
        </w:rPr>
        <w:t>业主登录</w:t>
      </w:r>
    </w:p>
    <w:p>
      <w:pPr>
        <w:ind w:firstLine="420" w:firstLineChars="0"/>
        <w:rPr>
          <w:rFonts w:hint="default" w:asciiTheme="minorEastAsia" w:hAnsiTheme="minorEastAsia" w:eastAsiaTheme="minorEastAsia" w:cstheme="minorEastAsia"/>
          <w:sz w:val="28"/>
          <w:szCs w:val="36"/>
          <w:lang w:val="en-US" w:eastAsia="zh-CN"/>
        </w:rPr>
      </w:pPr>
      <w:r>
        <w:rPr>
          <w:rFonts w:hint="eastAsia" w:asciiTheme="minorEastAsia" w:hAnsiTheme="minorEastAsia" w:cstheme="minorEastAsia"/>
          <w:sz w:val="28"/>
          <w:szCs w:val="36"/>
          <w:lang w:val="en-US" w:eastAsia="zh-CN"/>
        </w:rPr>
        <w:t>在系统首页点击</w:t>
      </w:r>
      <w:r>
        <w:rPr>
          <w:rFonts w:hint="eastAsia" w:asciiTheme="minorEastAsia" w:hAnsiTheme="minorEastAsia" w:eastAsiaTheme="minorEastAsia" w:cstheme="minorEastAsia"/>
          <w:sz w:val="28"/>
          <w:szCs w:val="36"/>
          <w:lang w:val="en-US" w:eastAsia="zh-CN"/>
        </w:rPr>
        <w:t>上方</w:t>
      </w:r>
      <w:r>
        <w:rPr>
          <w:rFonts w:hint="eastAsia" w:asciiTheme="minorEastAsia" w:hAnsiTheme="minorEastAsia" w:cstheme="minorEastAsia"/>
          <w:sz w:val="28"/>
          <w:szCs w:val="36"/>
          <w:lang w:val="en-US" w:eastAsia="zh-CN"/>
        </w:rPr>
        <w:t>【</w:t>
      </w:r>
      <w:r>
        <w:rPr>
          <w:rFonts w:hint="eastAsia" w:asciiTheme="minorEastAsia" w:hAnsiTheme="minorEastAsia" w:eastAsiaTheme="minorEastAsia" w:cstheme="minorEastAsia"/>
          <w:sz w:val="28"/>
          <w:szCs w:val="36"/>
          <w:lang w:val="en-US" w:eastAsia="zh-CN"/>
        </w:rPr>
        <w:t>会员登录</w:t>
      </w:r>
      <w:r>
        <w:rPr>
          <w:rFonts w:hint="eastAsia" w:asciiTheme="minorEastAsia" w:hAnsiTheme="minorEastAsia" w:cstheme="minorEastAsia"/>
          <w:sz w:val="28"/>
          <w:szCs w:val="36"/>
          <w:lang w:val="en-US" w:eastAsia="zh-CN"/>
        </w:rPr>
        <w:t>】按钮或者【我要登录】按钮进行登录</w:t>
      </w:r>
    </w:p>
    <w:p>
      <w:pPr>
        <w:numPr>
          <w:ilvl w:val="0"/>
          <w:numId w:val="0"/>
        </w:numPr>
      </w:pPr>
      <w:r>
        <w:drawing>
          <wp:inline distT="0" distB="0" distL="114300" distR="114300">
            <wp:extent cx="5266690" cy="2474595"/>
            <wp:effectExtent l="0" t="0" r="6350" b="952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10"/>
                    <a:stretch>
                      <a:fillRect/>
                    </a:stretch>
                  </pic:blipFill>
                  <pic:spPr>
                    <a:xfrm>
                      <a:off x="0" y="0"/>
                      <a:ext cx="5266690" cy="2474595"/>
                    </a:xfrm>
                    <a:prstGeom prst="rect">
                      <a:avLst/>
                    </a:prstGeom>
                    <a:noFill/>
                    <a:ln>
                      <a:noFill/>
                    </a:ln>
                  </pic:spPr>
                </pic:pic>
              </a:graphicData>
            </a:graphic>
          </wp:inline>
        </w:drawing>
      </w:r>
    </w:p>
    <w:p>
      <w:pPr>
        <w:ind w:firstLine="420" w:firstLineChars="0"/>
        <w:rPr>
          <w:rFonts w:hint="default" w:asciiTheme="minorEastAsia" w:hAnsiTheme="minorEastAsia" w:eastAsiaTheme="minorEastAsia" w:cstheme="minorEastAsia"/>
          <w:sz w:val="28"/>
          <w:szCs w:val="36"/>
          <w:lang w:val="en-US" w:eastAsia="zh-CN"/>
        </w:rPr>
      </w:pPr>
      <w:r>
        <w:rPr>
          <w:rFonts w:hint="eastAsia" w:asciiTheme="minorEastAsia" w:hAnsiTheme="minorEastAsia" w:cstheme="minorEastAsia"/>
          <w:sz w:val="28"/>
          <w:szCs w:val="36"/>
          <w:lang w:val="en-US" w:eastAsia="zh-CN"/>
        </w:rPr>
        <w:t>在弹出登录框中输入账号密码进行登录，角色选择【委托人】，点击【登录】进入用户个人中心</w:t>
      </w:r>
    </w:p>
    <w:p>
      <w:r>
        <w:drawing>
          <wp:inline distT="0" distB="0" distL="114300" distR="114300">
            <wp:extent cx="5266690" cy="2474595"/>
            <wp:effectExtent l="0" t="0" r="635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66690" cy="2474595"/>
                    </a:xfrm>
                    <a:prstGeom prst="rect">
                      <a:avLst/>
                    </a:prstGeom>
                    <a:noFill/>
                    <a:ln>
                      <a:noFill/>
                    </a:ln>
                  </pic:spPr>
                </pic:pic>
              </a:graphicData>
            </a:graphic>
          </wp:inline>
        </w:drawing>
      </w:r>
    </w:p>
    <w:p>
      <w:pPr>
        <w:rPr>
          <w:rFonts w:hint="default"/>
          <w:lang w:val="en-US" w:eastAsia="zh-CN"/>
        </w:rPr>
      </w:pPr>
      <w:r>
        <w:drawing>
          <wp:inline distT="0" distB="0" distL="114300" distR="114300">
            <wp:extent cx="5266690" cy="2474595"/>
            <wp:effectExtent l="0" t="0" r="63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66690" cy="2474595"/>
                    </a:xfrm>
                    <a:prstGeom prst="rect">
                      <a:avLst/>
                    </a:prstGeom>
                    <a:noFill/>
                    <a:ln>
                      <a:noFill/>
                    </a:ln>
                  </pic:spPr>
                </pic:pic>
              </a:graphicData>
            </a:graphic>
          </wp:inline>
        </w:drawing>
      </w:r>
    </w:p>
    <w:p>
      <w:pPr>
        <w:pStyle w:val="2"/>
        <w:numPr>
          <w:ilvl w:val="0"/>
          <w:numId w:val="1"/>
        </w:numPr>
        <w:bidi w:val="0"/>
        <w:rPr>
          <w:rFonts w:hint="default"/>
          <w:lang w:val="en-US" w:eastAsia="zh-CN"/>
        </w:rPr>
      </w:pPr>
      <w:r>
        <w:rPr>
          <w:rFonts w:hint="eastAsia"/>
          <w:lang w:val="en-US" w:eastAsia="zh-CN"/>
        </w:rPr>
        <w:t>资料修改</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在个人中心点击【资料修改】界面进行业主的基本资料、密码修改</w:t>
      </w:r>
    </w:p>
    <w:p>
      <w:pPr>
        <w:ind w:firstLine="420" w:firstLineChars="0"/>
        <w:rPr>
          <w:rFonts w:hint="default"/>
          <w:lang w:val="en-US" w:eastAsia="zh-CN"/>
        </w:rPr>
      </w:pPr>
      <w:r>
        <w:drawing>
          <wp:inline distT="0" distB="0" distL="114300" distR="114300">
            <wp:extent cx="5266690" cy="2474595"/>
            <wp:effectExtent l="0" t="0" r="6350" b="952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3"/>
                    <a:stretch>
                      <a:fillRect/>
                    </a:stretch>
                  </pic:blipFill>
                  <pic:spPr>
                    <a:xfrm>
                      <a:off x="0" y="0"/>
                      <a:ext cx="5266690" cy="2474595"/>
                    </a:xfrm>
                    <a:prstGeom prst="rect">
                      <a:avLst/>
                    </a:prstGeom>
                    <a:noFill/>
                    <a:ln>
                      <a:noFill/>
                    </a:ln>
                  </pic:spPr>
                </pic:pic>
              </a:graphicData>
            </a:graphic>
          </wp:inline>
        </w:drawing>
      </w:r>
    </w:p>
    <w:p>
      <w:pPr>
        <w:pStyle w:val="2"/>
        <w:numPr>
          <w:ilvl w:val="0"/>
          <w:numId w:val="1"/>
        </w:numPr>
        <w:bidi w:val="0"/>
        <w:rPr>
          <w:rFonts w:hint="default"/>
          <w:lang w:val="en-US" w:eastAsia="zh-CN"/>
        </w:rPr>
      </w:pPr>
      <w:r>
        <w:rPr>
          <w:rFonts w:hint="eastAsia"/>
          <w:lang w:val="en-US" w:eastAsia="zh-CN"/>
        </w:rPr>
        <w:t>项目流程</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项目全流程分为发布项目、选取中标机构、合同备案、确认服务成果、评价5个环节。</w:t>
      </w:r>
    </w:p>
    <w:p>
      <w:pPr>
        <w:pStyle w:val="3"/>
        <w:numPr>
          <w:ilvl w:val="0"/>
          <w:numId w:val="2"/>
        </w:numPr>
        <w:bidi w:val="0"/>
        <w:rPr>
          <w:rFonts w:hint="eastAsia"/>
          <w:lang w:val="en-US" w:eastAsia="zh-CN"/>
        </w:rPr>
      </w:pPr>
      <w:r>
        <w:rPr>
          <w:rFonts w:hint="eastAsia"/>
          <w:lang w:val="en-US" w:eastAsia="zh-CN"/>
        </w:rPr>
        <w:t>发布项目</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业主登录系统后，点击左上角【用户名】进入个人空间，在【我的成交记录】模块中可以查看历史项目，点击【新增】可以进行发布项目，在弹出界面填写项目信息点击【提交】完成项目发布。</w:t>
      </w:r>
    </w:p>
    <w:p>
      <w:pPr>
        <w:ind w:firstLine="420" w:firstLineChars="0"/>
      </w:pPr>
      <w:r>
        <w:drawing>
          <wp:inline distT="0" distB="0" distL="114300" distR="114300">
            <wp:extent cx="5266690" cy="2474595"/>
            <wp:effectExtent l="0" t="0" r="6350" b="9525"/>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14"/>
                    <a:stretch>
                      <a:fillRect/>
                    </a:stretch>
                  </pic:blipFill>
                  <pic:spPr>
                    <a:xfrm>
                      <a:off x="0" y="0"/>
                      <a:ext cx="5266690" cy="2474595"/>
                    </a:xfrm>
                    <a:prstGeom prst="rect">
                      <a:avLst/>
                    </a:prstGeom>
                    <a:noFill/>
                    <a:ln>
                      <a:noFill/>
                    </a:ln>
                  </pic:spPr>
                </pic:pic>
              </a:graphicData>
            </a:graphic>
          </wp:inline>
        </w:drawing>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根据项目实际情况进行填写，带*号为必填项。</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选择【地区】后，只有该地区下的中介机构可以看到并受理该项目；</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【选取方式】分为网上摇号、网上竞价、直接选取、均价比选。</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【拟定服务费】为竞价价格</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依次填写【发布时间】--【报名开始时间】--【报名截至时间】--【选取时间】；</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填写完成后点【提交】发布，业主发布项目后，需要审核员进行项目审核</w:t>
      </w:r>
    </w:p>
    <w:p>
      <w:r>
        <w:drawing>
          <wp:inline distT="0" distB="0" distL="114300" distR="114300">
            <wp:extent cx="5266690" cy="2474595"/>
            <wp:effectExtent l="0" t="0" r="6350" b="9525"/>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15"/>
                    <a:stretch>
                      <a:fillRect/>
                    </a:stretch>
                  </pic:blipFill>
                  <pic:spPr>
                    <a:xfrm>
                      <a:off x="0" y="0"/>
                      <a:ext cx="5266690" cy="2474595"/>
                    </a:xfrm>
                    <a:prstGeom prst="rect">
                      <a:avLst/>
                    </a:prstGeom>
                    <a:noFill/>
                    <a:ln>
                      <a:noFill/>
                    </a:ln>
                  </pic:spPr>
                </pic:pic>
              </a:graphicData>
            </a:graphic>
          </wp:inline>
        </w:drawing>
      </w:r>
    </w:p>
    <w:p>
      <w:pPr>
        <w:rPr>
          <w:rFonts w:hint="default" w:asciiTheme="minorEastAsia" w:hAnsiTheme="minorEastAsia" w:cstheme="minorEastAsia"/>
          <w:sz w:val="28"/>
          <w:szCs w:val="36"/>
          <w:lang w:val="en-US" w:eastAsia="zh-CN"/>
        </w:rPr>
      </w:pPr>
      <w:r>
        <w:drawing>
          <wp:inline distT="0" distB="0" distL="114300" distR="114300">
            <wp:extent cx="5266690" cy="2474595"/>
            <wp:effectExtent l="0" t="0" r="635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266690" cy="2474595"/>
                    </a:xfrm>
                    <a:prstGeom prst="rect">
                      <a:avLst/>
                    </a:prstGeom>
                    <a:noFill/>
                    <a:ln>
                      <a:noFill/>
                    </a:ln>
                  </pic:spPr>
                </pic:pic>
              </a:graphicData>
            </a:graphic>
          </wp:inline>
        </w:drawing>
      </w:r>
    </w:p>
    <w:p>
      <w:pPr>
        <w:ind w:firstLine="420" w:firstLineChars="0"/>
        <w:rPr>
          <w:rFonts w:hint="eastAsia"/>
          <w:lang w:val="en-US" w:eastAsia="zh-CN"/>
        </w:rPr>
      </w:pPr>
    </w:p>
    <w:p>
      <w:pPr>
        <w:pStyle w:val="3"/>
        <w:numPr>
          <w:ilvl w:val="0"/>
          <w:numId w:val="2"/>
        </w:numPr>
        <w:bidi w:val="0"/>
        <w:rPr>
          <w:rFonts w:hint="default"/>
          <w:lang w:val="en-US" w:eastAsia="zh-CN"/>
        </w:rPr>
      </w:pPr>
      <w:r>
        <w:rPr>
          <w:rFonts w:hint="eastAsia"/>
          <w:lang w:val="en-US" w:eastAsia="zh-CN"/>
        </w:rPr>
        <w:t>选取中标机构</w:t>
      </w:r>
    </w:p>
    <w:p>
      <w:pPr>
        <w:pStyle w:val="4"/>
        <w:bidi w:val="0"/>
        <w:ind w:firstLine="420" w:firstLineChars="0"/>
        <w:rPr>
          <w:rFonts w:hint="eastAsia"/>
          <w:lang w:val="en-US" w:eastAsia="zh-CN"/>
        </w:rPr>
      </w:pPr>
      <w:r>
        <w:rPr>
          <w:rFonts w:hint="eastAsia"/>
          <w:lang w:val="en-US" w:eastAsia="zh-CN"/>
        </w:rPr>
        <w:t>【网上摇号】</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网上摇号选取方式是从报名的单位中随机抽取一家机构</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当项目发布后，中介机构报名完成，在业主个人空间内找到该项目，点击网上摇号</w:t>
      </w:r>
    </w:p>
    <w:p>
      <w:pPr>
        <w:rPr>
          <w:rFonts w:hint="default" w:asciiTheme="minorEastAsia" w:hAnsiTheme="minorEastAsia" w:cstheme="minorEastAsia"/>
          <w:sz w:val="28"/>
          <w:szCs w:val="36"/>
          <w:lang w:val="en-US" w:eastAsia="zh-CN"/>
        </w:rPr>
      </w:pPr>
      <w:r>
        <w:rPr>
          <w:rFonts w:hint="default" w:asciiTheme="minorEastAsia" w:hAnsiTheme="minorEastAsia" w:cstheme="minorEastAsia"/>
          <w:sz w:val="28"/>
          <w:szCs w:val="36"/>
          <w:lang w:val="en-US" w:eastAsia="zh-CN"/>
        </w:rPr>
        <w:drawing>
          <wp:inline distT="0" distB="0" distL="114300" distR="114300">
            <wp:extent cx="5266690" cy="2477135"/>
            <wp:effectExtent l="0" t="0" r="6350" b="6985"/>
            <wp:docPr id="14" name="图片 14" descr="fa7c67cddc3175de82d3ffcf4f5f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a7c67cddc3175de82d3ffcf4f5f2cf"/>
                    <pic:cNvPicPr>
                      <a:picLocks noChangeAspect="1"/>
                    </pic:cNvPicPr>
                  </pic:nvPicPr>
                  <pic:blipFill>
                    <a:blip r:embed="rId17"/>
                    <a:stretch>
                      <a:fillRect/>
                    </a:stretch>
                  </pic:blipFill>
                  <pic:spPr>
                    <a:xfrm>
                      <a:off x="0" y="0"/>
                      <a:ext cx="5266690" cy="2477135"/>
                    </a:xfrm>
                    <a:prstGeom prst="rect">
                      <a:avLst/>
                    </a:prstGeom>
                  </pic:spPr>
                </pic:pic>
              </a:graphicData>
            </a:graphic>
          </wp:inline>
        </w:drawing>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进入网上摇号界面，点击摇号，经过选取后确定一家单位为中标单位。</w:t>
      </w:r>
    </w:p>
    <w:p>
      <w:pPr>
        <w:rPr>
          <w:rFonts w:hint="default" w:asciiTheme="minorEastAsia" w:hAnsiTheme="minorEastAsia" w:cstheme="minorEastAsia"/>
          <w:sz w:val="28"/>
          <w:szCs w:val="36"/>
          <w:lang w:val="en-US" w:eastAsia="zh-CN"/>
        </w:rPr>
      </w:pPr>
      <w:r>
        <w:rPr>
          <w:rFonts w:hint="default" w:asciiTheme="minorEastAsia" w:hAnsiTheme="minorEastAsia" w:cstheme="minorEastAsia"/>
          <w:sz w:val="28"/>
          <w:szCs w:val="36"/>
          <w:lang w:val="en-US" w:eastAsia="zh-CN"/>
        </w:rPr>
        <w:drawing>
          <wp:inline distT="0" distB="0" distL="114300" distR="114300">
            <wp:extent cx="5271135" cy="2117090"/>
            <wp:effectExtent l="0" t="0" r="1905" b="1270"/>
            <wp:docPr id="15" name="图片 15" descr="c9ef18aa6f2096944b0c4de990d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9ef18aa6f2096944b0c4de990d7738"/>
                    <pic:cNvPicPr>
                      <a:picLocks noChangeAspect="1"/>
                    </pic:cNvPicPr>
                  </pic:nvPicPr>
                  <pic:blipFill>
                    <a:blip r:embed="rId18"/>
                    <a:stretch>
                      <a:fillRect/>
                    </a:stretch>
                  </pic:blipFill>
                  <pic:spPr>
                    <a:xfrm>
                      <a:off x="0" y="0"/>
                      <a:ext cx="5271135" cy="2117090"/>
                    </a:xfrm>
                    <a:prstGeom prst="rect">
                      <a:avLst/>
                    </a:prstGeom>
                  </pic:spPr>
                </pic:pic>
              </a:graphicData>
            </a:graphic>
          </wp:inline>
        </w:drawing>
      </w:r>
    </w:p>
    <w:p>
      <w:pPr>
        <w:pStyle w:val="4"/>
        <w:bidi w:val="0"/>
        <w:ind w:firstLine="420" w:firstLineChars="0"/>
        <w:rPr>
          <w:rFonts w:hint="eastAsia"/>
          <w:lang w:val="en-US" w:eastAsia="zh-CN"/>
        </w:rPr>
      </w:pPr>
      <w:r>
        <w:rPr>
          <w:rFonts w:hint="eastAsia"/>
          <w:lang w:val="en-US" w:eastAsia="zh-CN"/>
        </w:rPr>
        <w:t>【网上竞价】</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网上竞价选取方式为参加报名的中介机构1轮报价或者多轮报价后，报价最低的单位为中选单位。</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项目报名完成后业主点击【启动第一轮报价】进行第一轮报价。</w:t>
      </w:r>
    </w:p>
    <w:p>
      <w:pPr>
        <w:rPr>
          <w:rFonts w:hint="eastAsia" w:asciiTheme="minorEastAsia" w:hAnsiTheme="minorEastAsia" w:cstheme="minorEastAsia"/>
          <w:sz w:val="28"/>
          <w:szCs w:val="36"/>
          <w:lang w:val="en-US" w:eastAsia="zh-CN"/>
        </w:rPr>
      </w:pPr>
      <w:r>
        <w:drawing>
          <wp:inline distT="0" distB="0" distL="114300" distR="114300">
            <wp:extent cx="5266690" cy="2586990"/>
            <wp:effectExtent l="0" t="0" r="6350" b="381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9"/>
                    <a:stretch>
                      <a:fillRect/>
                    </a:stretch>
                  </pic:blipFill>
                  <pic:spPr>
                    <a:xfrm>
                      <a:off x="0" y="0"/>
                      <a:ext cx="5266690" cy="2586990"/>
                    </a:xfrm>
                    <a:prstGeom prst="rect">
                      <a:avLst/>
                    </a:prstGeom>
                    <a:noFill/>
                    <a:ln>
                      <a:noFill/>
                    </a:ln>
                  </pic:spPr>
                </pic:pic>
              </a:graphicData>
            </a:graphic>
          </wp:inline>
        </w:drawing>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参与报名的各中介机构个人空间页面会显示【报价】按钮</w:t>
      </w:r>
    </w:p>
    <w:p>
      <w:pPr>
        <w:rPr>
          <w:rFonts w:hint="default" w:asciiTheme="minorEastAsia" w:hAnsiTheme="minorEastAsia" w:cstheme="minorEastAsia"/>
          <w:sz w:val="28"/>
          <w:szCs w:val="36"/>
          <w:lang w:val="en-US" w:eastAsia="zh-CN"/>
        </w:rPr>
      </w:pPr>
      <w:r>
        <w:rPr>
          <w:rFonts w:hint="default" w:asciiTheme="minorEastAsia" w:hAnsiTheme="minorEastAsia" w:cstheme="minorEastAsia"/>
          <w:sz w:val="28"/>
          <w:szCs w:val="36"/>
          <w:lang w:val="en-US" w:eastAsia="zh-CN"/>
        </w:rPr>
        <w:drawing>
          <wp:inline distT="0" distB="0" distL="114300" distR="114300">
            <wp:extent cx="5266690" cy="2477135"/>
            <wp:effectExtent l="0" t="0" r="6350" b="6985"/>
            <wp:docPr id="22" name="图片 22" descr="7b8abbed3e3f1777c0609163d5bb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b8abbed3e3f1777c0609163d5bbcf3"/>
                    <pic:cNvPicPr>
                      <a:picLocks noChangeAspect="1"/>
                    </pic:cNvPicPr>
                  </pic:nvPicPr>
                  <pic:blipFill>
                    <a:blip r:embed="rId20"/>
                    <a:stretch>
                      <a:fillRect/>
                    </a:stretch>
                  </pic:blipFill>
                  <pic:spPr>
                    <a:xfrm>
                      <a:off x="0" y="0"/>
                      <a:ext cx="5266690" cy="2477135"/>
                    </a:xfrm>
                    <a:prstGeom prst="rect">
                      <a:avLst/>
                    </a:prstGeom>
                  </pic:spPr>
                </pic:pic>
              </a:graphicData>
            </a:graphic>
          </wp:inline>
        </w:drawing>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点击报价进入报价页面，各中介机构报价完成后，报价最低的单位为中选单位。</w:t>
      </w:r>
    </w:p>
    <w:p>
      <w:pPr>
        <w:ind w:firstLine="420" w:firstLineChars="0"/>
      </w:pPr>
    </w:p>
    <w:p>
      <w:r>
        <w:drawing>
          <wp:inline distT="0" distB="0" distL="114300" distR="114300">
            <wp:extent cx="5266690" cy="1892300"/>
            <wp:effectExtent l="0" t="0" r="6350" b="1270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1"/>
                    <a:srcRect t="12290" b="9454"/>
                    <a:stretch>
                      <a:fillRect/>
                    </a:stretch>
                  </pic:blipFill>
                  <pic:spPr>
                    <a:xfrm>
                      <a:off x="0" y="0"/>
                      <a:ext cx="5266690" cy="1892300"/>
                    </a:xfrm>
                    <a:prstGeom prst="rect">
                      <a:avLst/>
                    </a:prstGeom>
                    <a:noFill/>
                    <a:ln>
                      <a:noFill/>
                    </a:ln>
                  </pic:spPr>
                </pic:pic>
              </a:graphicData>
            </a:graphic>
          </wp:inline>
        </w:drawing>
      </w:r>
    </w:p>
    <w:p>
      <w:pPr>
        <w:pStyle w:val="4"/>
        <w:bidi w:val="0"/>
        <w:ind w:firstLine="420" w:firstLineChars="0"/>
        <w:rPr>
          <w:rFonts w:hint="eastAsia"/>
          <w:lang w:val="en-US" w:eastAsia="zh-CN"/>
        </w:rPr>
      </w:pPr>
      <w:r>
        <w:rPr>
          <w:rFonts w:hint="eastAsia"/>
          <w:lang w:val="en-US" w:eastAsia="zh-CN"/>
        </w:rPr>
        <w:t>【直接选取】</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直接选取方式规则为业主发布项目后从报名的中介机构选取一家为中标单位</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项目发布后业主在个人空间该项目后点击【网上比选】按钮，进入网上比选界面点击选取中介</w:t>
      </w:r>
    </w:p>
    <w:p>
      <w:r>
        <w:drawing>
          <wp:inline distT="0" distB="0" distL="114300" distR="114300">
            <wp:extent cx="5266690" cy="2586990"/>
            <wp:effectExtent l="0" t="0" r="6350"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5266690" cy="2586990"/>
                    </a:xfrm>
                    <a:prstGeom prst="rect">
                      <a:avLst/>
                    </a:prstGeom>
                    <a:noFill/>
                    <a:ln>
                      <a:noFill/>
                    </a:ln>
                  </pic:spPr>
                </pic:pic>
              </a:graphicData>
            </a:graphic>
          </wp:inline>
        </w:drawing>
      </w:r>
    </w:p>
    <w:p>
      <w:r>
        <w:drawing>
          <wp:inline distT="0" distB="0" distL="114300" distR="114300">
            <wp:extent cx="5266690" cy="1962150"/>
            <wp:effectExtent l="0" t="0" r="6350" b="381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3"/>
                    <a:srcRect t="13255" b="10898"/>
                    <a:stretch>
                      <a:fillRect/>
                    </a:stretch>
                  </pic:blipFill>
                  <pic:spPr>
                    <a:xfrm>
                      <a:off x="0" y="0"/>
                      <a:ext cx="5266690" cy="1962150"/>
                    </a:xfrm>
                    <a:prstGeom prst="rect">
                      <a:avLst/>
                    </a:prstGeom>
                    <a:noFill/>
                    <a:ln>
                      <a:noFill/>
                    </a:ln>
                  </pic:spPr>
                </pic:pic>
              </a:graphicData>
            </a:graphic>
          </wp:inline>
        </w:drawing>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选择中介</w:t>
      </w:r>
    </w:p>
    <w:p>
      <w:r>
        <w:drawing>
          <wp:inline distT="0" distB="0" distL="114300" distR="114300">
            <wp:extent cx="5266690" cy="2586990"/>
            <wp:effectExtent l="0" t="0" r="6350" b="38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4"/>
                    <a:stretch>
                      <a:fillRect/>
                    </a:stretch>
                  </pic:blipFill>
                  <pic:spPr>
                    <a:xfrm>
                      <a:off x="0" y="0"/>
                      <a:ext cx="5266690" cy="2586990"/>
                    </a:xfrm>
                    <a:prstGeom prst="rect">
                      <a:avLst/>
                    </a:prstGeom>
                    <a:noFill/>
                    <a:ln>
                      <a:noFill/>
                    </a:ln>
                  </pic:spPr>
                </pic:pic>
              </a:graphicData>
            </a:graphic>
          </wp:inline>
        </w:drawing>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选择完成后点击【完成】即该中介机构中标</w:t>
      </w:r>
    </w:p>
    <w:p>
      <w:pPr>
        <w:rPr>
          <w:rFonts w:hint="default"/>
          <w:lang w:val="en-US" w:eastAsia="zh-CN"/>
        </w:rPr>
      </w:pPr>
      <w:r>
        <w:drawing>
          <wp:inline distT="0" distB="0" distL="114300" distR="114300">
            <wp:extent cx="5266690" cy="2586990"/>
            <wp:effectExtent l="0" t="0" r="635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5"/>
                    <a:stretch>
                      <a:fillRect/>
                    </a:stretch>
                  </pic:blipFill>
                  <pic:spPr>
                    <a:xfrm>
                      <a:off x="0" y="0"/>
                      <a:ext cx="5266690" cy="2586990"/>
                    </a:xfrm>
                    <a:prstGeom prst="rect">
                      <a:avLst/>
                    </a:prstGeom>
                    <a:noFill/>
                    <a:ln>
                      <a:noFill/>
                    </a:ln>
                  </pic:spPr>
                </pic:pic>
              </a:graphicData>
            </a:graphic>
          </wp:inline>
        </w:drawing>
      </w:r>
    </w:p>
    <w:p>
      <w:pPr>
        <w:pStyle w:val="4"/>
        <w:bidi w:val="0"/>
        <w:ind w:firstLine="420" w:firstLineChars="0"/>
        <w:rPr>
          <w:rFonts w:hint="eastAsia" w:asciiTheme="minorEastAsia" w:hAnsiTheme="minorEastAsia" w:eastAsiaTheme="minorEastAsia" w:cstheme="minorEastAsia"/>
          <w:b w:val="0"/>
          <w:kern w:val="2"/>
          <w:sz w:val="28"/>
          <w:szCs w:val="36"/>
          <w:lang w:val="en-US" w:eastAsia="zh-CN" w:bidi="ar-SA"/>
        </w:rPr>
      </w:pPr>
      <w:r>
        <w:rPr>
          <w:rFonts w:hint="eastAsia"/>
          <w:lang w:val="en-US" w:eastAsia="zh-CN"/>
        </w:rPr>
        <w:t>【均价比选】</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均价比选的选取规则指的是各报名中介机构，按照竞价规则报价，由平台系统自动算出所有报价的算术平均值，最接近平均值的价格就是最终中选的价格</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项目发布后业主在个人空间该项目后点击【均价比选】按钮，进入均价比选界面，点击【启动均价比选】</w:t>
      </w:r>
    </w:p>
    <w:p>
      <w:pPr>
        <w:rPr>
          <w:rFonts w:hint="eastAsia" w:asciiTheme="minorEastAsia" w:hAnsiTheme="minorEastAsia" w:cstheme="minorEastAsia"/>
          <w:sz w:val="28"/>
          <w:szCs w:val="36"/>
          <w:lang w:val="en-US" w:eastAsia="zh-CN"/>
        </w:rPr>
      </w:pPr>
      <w:r>
        <w:drawing>
          <wp:inline distT="0" distB="0" distL="114300" distR="114300">
            <wp:extent cx="5266690" cy="2586990"/>
            <wp:effectExtent l="0" t="0" r="6350" b="381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6"/>
                    <a:stretch>
                      <a:fillRect/>
                    </a:stretch>
                  </pic:blipFill>
                  <pic:spPr>
                    <a:xfrm>
                      <a:off x="0" y="0"/>
                      <a:ext cx="5266690" cy="2586990"/>
                    </a:xfrm>
                    <a:prstGeom prst="rect">
                      <a:avLst/>
                    </a:prstGeom>
                    <a:noFill/>
                    <a:ln>
                      <a:noFill/>
                    </a:ln>
                  </pic:spPr>
                </pic:pic>
              </a:graphicData>
            </a:graphic>
          </wp:inline>
        </w:drawing>
      </w:r>
    </w:p>
    <w:p>
      <w:r>
        <w:drawing>
          <wp:inline distT="0" distB="0" distL="114300" distR="114300">
            <wp:extent cx="5266690" cy="2586990"/>
            <wp:effectExtent l="0" t="0" r="6350" b="381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7"/>
                    <a:stretch>
                      <a:fillRect/>
                    </a:stretch>
                  </pic:blipFill>
                  <pic:spPr>
                    <a:xfrm>
                      <a:off x="0" y="0"/>
                      <a:ext cx="5266690" cy="2586990"/>
                    </a:xfrm>
                    <a:prstGeom prst="rect">
                      <a:avLst/>
                    </a:prstGeom>
                    <a:noFill/>
                    <a:ln>
                      <a:noFill/>
                    </a:ln>
                  </pic:spPr>
                </pic:pic>
              </a:graphicData>
            </a:graphic>
          </wp:inline>
        </w:drawing>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参与报名的各中介机构在个人空间点击【报价】进入报价界面</w:t>
      </w:r>
    </w:p>
    <w:p>
      <w:r>
        <w:drawing>
          <wp:inline distT="0" distB="0" distL="114300" distR="114300">
            <wp:extent cx="5266690" cy="2429510"/>
            <wp:effectExtent l="0" t="0" r="6350" b="889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8"/>
                    <a:stretch>
                      <a:fillRect/>
                    </a:stretch>
                  </pic:blipFill>
                  <pic:spPr>
                    <a:xfrm>
                      <a:off x="0" y="0"/>
                      <a:ext cx="5266690" cy="2429510"/>
                    </a:xfrm>
                    <a:prstGeom prst="rect">
                      <a:avLst/>
                    </a:prstGeom>
                    <a:noFill/>
                    <a:ln>
                      <a:noFill/>
                    </a:ln>
                  </pic:spPr>
                </pic:pic>
              </a:graphicData>
            </a:graphic>
          </wp:inline>
        </w:drawing>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报价完成后业主在个人空间点击【结束报价并生成中选结果】，即可选出中选机构</w:t>
      </w:r>
    </w:p>
    <w:p>
      <w:pPr>
        <w:ind w:firstLine="420" w:firstLineChars="0"/>
        <w:rPr>
          <w:rFonts w:hint="eastAsia" w:asciiTheme="minorEastAsia" w:hAnsiTheme="minorEastAsia" w:cstheme="minorEastAsia"/>
          <w:sz w:val="28"/>
          <w:szCs w:val="36"/>
          <w:lang w:val="en-US" w:eastAsia="zh-CN"/>
        </w:rPr>
      </w:pPr>
    </w:p>
    <w:p>
      <w:r>
        <w:drawing>
          <wp:inline distT="0" distB="0" distL="114300" distR="114300">
            <wp:extent cx="5266690" cy="2586990"/>
            <wp:effectExtent l="0" t="0" r="6350" b="381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9"/>
                    <a:stretch>
                      <a:fillRect/>
                    </a:stretch>
                  </pic:blipFill>
                  <pic:spPr>
                    <a:xfrm>
                      <a:off x="0" y="0"/>
                      <a:ext cx="5266690" cy="2586990"/>
                    </a:xfrm>
                    <a:prstGeom prst="rect">
                      <a:avLst/>
                    </a:prstGeom>
                    <a:noFill/>
                    <a:ln>
                      <a:noFill/>
                    </a:ln>
                  </pic:spPr>
                </pic:pic>
              </a:graphicData>
            </a:graphic>
          </wp:inline>
        </w:drawing>
      </w:r>
    </w:p>
    <w:p>
      <w:pPr>
        <w:rPr>
          <w:rFonts w:hint="default" w:asciiTheme="minorEastAsia" w:hAnsiTheme="minorEastAsia" w:cstheme="minorEastAsia"/>
          <w:sz w:val="28"/>
          <w:szCs w:val="36"/>
          <w:lang w:val="en-US" w:eastAsia="zh-CN"/>
        </w:rPr>
      </w:pPr>
      <w:r>
        <w:drawing>
          <wp:inline distT="0" distB="0" distL="114300" distR="114300">
            <wp:extent cx="5266690" cy="2586990"/>
            <wp:effectExtent l="0" t="0" r="6350" b="381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0"/>
                    <a:stretch>
                      <a:fillRect/>
                    </a:stretch>
                  </pic:blipFill>
                  <pic:spPr>
                    <a:xfrm>
                      <a:off x="0" y="0"/>
                      <a:ext cx="5266690" cy="2586990"/>
                    </a:xfrm>
                    <a:prstGeom prst="rect">
                      <a:avLst/>
                    </a:prstGeom>
                    <a:noFill/>
                    <a:ln>
                      <a:noFill/>
                    </a:ln>
                  </pic:spPr>
                </pic:pic>
              </a:graphicData>
            </a:graphic>
          </wp:inline>
        </w:drawing>
      </w:r>
    </w:p>
    <w:p>
      <w:pPr>
        <w:rPr>
          <w:rFonts w:hint="default"/>
          <w:lang w:val="en-US" w:eastAsia="zh-CN"/>
        </w:rPr>
      </w:pPr>
    </w:p>
    <w:p>
      <w:pPr>
        <w:pStyle w:val="3"/>
        <w:numPr>
          <w:ilvl w:val="0"/>
          <w:numId w:val="2"/>
        </w:numPr>
        <w:bidi w:val="0"/>
        <w:rPr>
          <w:rFonts w:hint="default"/>
          <w:lang w:val="en-US" w:eastAsia="zh-CN"/>
        </w:rPr>
      </w:pPr>
      <w:r>
        <w:rPr>
          <w:rFonts w:hint="eastAsia"/>
          <w:lang w:val="en-US" w:eastAsia="zh-CN"/>
        </w:rPr>
        <w:t>合同备案</w:t>
      </w:r>
    </w:p>
    <w:p>
      <w:pPr>
        <w:ind w:firstLine="420" w:firstLineChars="0"/>
      </w:pPr>
      <w:r>
        <w:rPr>
          <w:rFonts w:hint="eastAsia" w:asciiTheme="minorEastAsia" w:hAnsiTheme="minorEastAsia" w:cstheme="minorEastAsia"/>
          <w:sz w:val="28"/>
          <w:szCs w:val="36"/>
          <w:lang w:val="en-US" w:eastAsia="zh-CN"/>
        </w:rPr>
        <w:t>业主选取出中介机构之后，中介机构需要先进行合同备案，之后业主在个人空间内【我的成交记录模块】该项目后会显示【合同备案】按钮，点击进入查看合同备案界面</w:t>
      </w:r>
    </w:p>
    <w:p>
      <w:pPr>
        <w:ind w:firstLine="420" w:firstLineChars="0"/>
        <w:rPr>
          <w:rFonts w:hint="eastAsia" w:asciiTheme="minorEastAsia" w:hAnsiTheme="minorEastAsia" w:cstheme="minorEastAsia"/>
          <w:sz w:val="28"/>
          <w:szCs w:val="36"/>
          <w:lang w:val="en-US" w:eastAsia="zh-CN"/>
        </w:rPr>
      </w:pPr>
    </w:p>
    <w:p>
      <w:r>
        <w:drawing>
          <wp:inline distT="0" distB="0" distL="114300" distR="114300">
            <wp:extent cx="5266690" cy="2586990"/>
            <wp:effectExtent l="0" t="0" r="6350" b="381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31"/>
                    <a:stretch>
                      <a:fillRect/>
                    </a:stretch>
                  </pic:blipFill>
                  <pic:spPr>
                    <a:xfrm>
                      <a:off x="0" y="0"/>
                      <a:ext cx="5266690" cy="2586990"/>
                    </a:xfrm>
                    <a:prstGeom prst="rect">
                      <a:avLst/>
                    </a:prstGeom>
                    <a:noFill/>
                    <a:ln>
                      <a:noFill/>
                    </a:ln>
                  </pic:spPr>
                </pic:pic>
              </a:graphicData>
            </a:graphic>
          </wp:inline>
        </w:drawing>
      </w:r>
    </w:p>
    <w:p>
      <w:pPr>
        <w:ind w:firstLine="420" w:firstLineChars="0"/>
        <w:rPr>
          <w:rFonts w:hint="default"/>
          <w:lang w:val="en-US" w:eastAsia="zh-CN"/>
        </w:rPr>
      </w:pPr>
      <w:r>
        <w:drawing>
          <wp:inline distT="0" distB="0" distL="114300" distR="114300">
            <wp:extent cx="5267325" cy="2553970"/>
            <wp:effectExtent l="0" t="0" r="5715" b="635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32"/>
                    <a:srcRect b="15611"/>
                    <a:stretch>
                      <a:fillRect/>
                    </a:stretch>
                  </pic:blipFill>
                  <pic:spPr>
                    <a:xfrm>
                      <a:off x="0" y="0"/>
                      <a:ext cx="5267325" cy="2553970"/>
                    </a:xfrm>
                    <a:prstGeom prst="rect">
                      <a:avLst/>
                    </a:prstGeom>
                    <a:noFill/>
                    <a:ln>
                      <a:noFill/>
                    </a:ln>
                  </pic:spPr>
                </pic:pic>
              </a:graphicData>
            </a:graphic>
          </wp:inline>
        </w:drawing>
      </w:r>
    </w:p>
    <w:p>
      <w:pPr>
        <w:pStyle w:val="3"/>
        <w:numPr>
          <w:ilvl w:val="0"/>
          <w:numId w:val="2"/>
        </w:numPr>
        <w:bidi w:val="0"/>
        <w:rPr>
          <w:rFonts w:hint="default"/>
          <w:lang w:val="en-US" w:eastAsia="zh-CN"/>
        </w:rPr>
      </w:pPr>
      <w:r>
        <w:rPr>
          <w:rFonts w:hint="eastAsia"/>
          <w:lang w:val="en-US" w:eastAsia="zh-CN"/>
        </w:rPr>
        <w:t>确认服务成果</w:t>
      </w:r>
    </w:p>
    <w:p>
      <w:pPr>
        <w:ind w:firstLine="420" w:firstLineChars="0"/>
        <w:rPr>
          <w:rFonts w:hint="eastAsia"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项目完成后，中介机构需要提交服务成果并上传。业主可以在个人空间【服务成果确认】界面查看到该项目信息。</w:t>
      </w:r>
    </w:p>
    <w:p>
      <w:r>
        <w:drawing>
          <wp:inline distT="0" distB="0" distL="114300" distR="114300">
            <wp:extent cx="5266690" cy="2586990"/>
            <wp:effectExtent l="0" t="0" r="6350" b="381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33"/>
                    <a:stretch>
                      <a:fillRect/>
                    </a:stretch>
                  </pic:blipFill>
                  <pic:spPr>
                    <a:xfrm>
                      <a:off x="0" y="0"/>
                      <a:ext cx="5266690" cy="2586990"/>
                    </a:xfrm>
                    <a:prstGeom prst="rect">
                      <a:avLst/>
                    </a:prstGeom>
                    <a:noFill/>
                    <a:ln>
                      <a:noFill/>
                    </a:ln>
                  </pic:spPr>
                </pic:pic>
              </a:graphicData>
            </a:graphic>
          </wp:inline>
        </w:drawing>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点击【服务成果确认】按钮，进入服务成果信息界面。可以查看该项目的基本信息以及附件内容。</w:t>
      </w:r>
    </w:p>
    <w:p/>
    <w:p>
      <w:pPr>
        <w:ind w:firstLine="420" w:firstLineChars="0"/>
        <w:rPr>
          <w:rFonts w:hint="default"/>
          <w:lang w:val="en-US" w:eastAsia="zh-CN"/>
        </w:rPr>
      </w:pPr>
      <w:r>
        <w:drawing>
          <wp:inline distT="0" distB="0" distL="114300" distR="114300">
            <wp:extent cx="5267325" cy="2406650"/>
            <wp:effectExtent l="0" t="0" r="5715" b="1270"/>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34"/>
                    <a:srcRect b="23681"/>
                    <a:stretch>
                      <a:fillRect/>
                    </a:stretch>
                  </pic:blipFill>
                  <pic:spPr>
                    <a:xfrm>
                      <a:off x="0" y="0"/>
                      <a:ext cx="5267325" cy="2406650"/>
                    </a:xfrm>
                    <a:prstGeom prst="rect">
                      <a:avLst/>
                    </a:prstGeom>
                    <a:noFill/>
                    <a:ln>
                      <a:noFill/>
                    </a:ln>
                  </pic:spPr>
                </pic:pic>
              </a:graphicData>
            </a:graphic>
          </wp:inline>
        </w:drawing>
      </w:r>
    </w:p>
    <w:p>
      <w:pPr>
        <w:pStyle w:val="3"/>
        <w:numPr>
          <w:ilvl w:val="0"/>
          <w:numId w:val="2"/>
        </w:numPr>
        <w:bidi w:val="0"/>
        <w:rPr>
          <w:rFonts w:hint="default"/>
          <w:lang w:val="en-US" w:eastAsia="zh-CN"/>
        </w:rPr>
      </w:pPr>
      <w:r>
        <w:rPr>
          <w:rFonts w:hint="eastAsia"/>
          <w:lang w:val="en-US" w:eastAsia="zh-CN"/>
        </w:rPr>
        <w:t>评价</w:t>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当服务成果确认完成后，项目信息会自动推送到业主个人空间【我的评价】中</w:t>
      </w:r>
    </w:p>
    <w:p>
      <w:r>
        <w:drawing>
          <wp:inline distT="0" distB="0" distL="114300" distR="114300">
            <wp:extent cx="5266690" cy="2586990"/>
            <wp:effectExtent l="0" t="0" r="6350" b="381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5"/>
                    <a:stretch>
                      <a:fillRect/>
                    </a:stretch>
                  </pic:blipFill>
                  <pic:spPr>
                    <a:xfrm>
                      <a:off x="0" y="0"/>
                      <a:ext cx="5266690" cy="2586990"/>
                    </a:xfrm>
                    <a:prstGeom prst="rect">
                      <a:avLst/>
                    </a:prstGeom>
                    <a:noFill/>
                    <a:ln>
                      <a:noFill/>
                    </a:ln>
                  </pic:spPr>
                </pic:pic>
              </a:graphicData>
            </a:graphic>
          </wp:inline>
        </w:drawing>
      </w:r>
    </w:p>
    <w:p>
      <w:pPr>
        <w:ind w:firstLine="420" w:firstLineChars="0"/>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点击【评价】按钮进入评价界面，按相应的指标进行打分，完成评价。</w:t>
      </w:r>
    </w:p>
    <w:p>
      <w:pPr>
        <w:ind w:firstLine="420" w:firstLineChars="0"/>
        <w:rPr>
          <w:rFonts w:hint="default"/>
          <w:lang w:val="en-US" w:eastAsia="zh-CN"/>
        </w:rPr>
      </w:pPr>
      <w:r>
        <w:drawing>
          <wp:inline distT="0" distB="0" distL="114300" distR="114300">
            <wp:extent cx="3997325" cy="3212465"/>
            <wp:effectExtent l="0" t="0" r="10795" b="317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6"/>
                    <a:stretch>
                      <a:fillRect/>
                    </a:stretch>
                  </pic:blipFill>
                  <pic:spPr>
                    <a:xfrm>
                      <a:off x="0" y="0"/>
                      <a:ext cx="3997325" cy="3212465"/>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eastAsiaTheme="minorEastAsia"/>
        <w:u w:val="single"/>
        <w:lang w:val="en-US" w:eastAsia="zh-CN"/>
      </w:rPr>
    </w:pPr>
    <w:r>
      <w:rPr>
        <w:rFonts w:hint="eastAsia"/>
        <w:u w:val="single"/>
        <w:lang w:val="en-US" w:eastAsia="zh-CN"/>
      </w:rPr>
      <w:t xml:space="preserve">晋城市中介超市系统                     </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49B571"/>
    <w:multiLevelType w:val="singleLevel"/>
    <w:tmpl w:val="F149B571"/>
    <w:lvl w:ilvl="0" w:tentative="0">
      <w:start w:val="1"/>
      <w:numFmt w:val="decimal"/>
      <w:suff w:val="nothing"/>
      <w:lvlText w:val="%1）"/>
      <w:lvlJc w:val="left"/>
    </w:lvl>
  </w:abstractNum>
  <w:abstractNum w:abstractNumId="1">
    <w:nsid w:val="58B32199"/>
    <w:multiLevelType w:val="singleLevel"/>
    <w:tmpl w:val="58B32199"/>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953740"/>
    <w:rsid w:val="01F6146A"/>
    <w:rsid w:val="081B4517"/>
    <w:rsid w:val="126E6B59"/>
    <w:rsid w:val="14953740"/>
    <w:rsid w:val="39FF61C7"/>
    <w:rsid w:val="3FB4035A"/>
    <w:rsid w:val="66087450"/>
    <w:rsid w:val="747F0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249</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2021-07-29T03:27:00Z</dcterms:created>
  <dc:creator>●</dc:creator>
  <cp:lastModifiedBy>●</cp:lastModifiedBy>
  <dcterms:modified xsi:type="dcterms:W3CDTF">2021-09-02T03:34:44Z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E206BA82A1214B76932EF299BD6FD784</vt:lpwstr>
  </property>
</Properties>
</file>